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6FE9" w14:textId="39B1462D" w:rsidR="0024776B" w:rsidRPr="0024776B" w:rsidRDefault="0024776B" w:rsidP="0024776B">
      <w:pPr>
        <w:spacing w:line="360" w:lineRule="auto"/>
        <w:rPr>
          <w:rFonts w:ascii="Times New Roman" w:hAnsi="Times New Roman" w:cs="Times New Roman"/>
          <w:b/>
        </w:rPr>
      </w:pPr>
      <w:r w:rsidRPr="007F79AA">
        <w:rPr>
          <w:rFonts w:ascii="Times New Roman" w:hAnsi="Times New Roman" w:cs="Times New Roman"/>
          <w:b/>
        </w:rPr>
        <w:t>Table S</w:t>
      </w:r>
      <w:r w:rsidR="00175006">
        <w:rPr>
          <w:rFonts w:ascii="Times New Roman" w:hAnsi="Times New Roman" w:cs="Times New Roman"/>
          <w:b/>
        </w:rPr>
        <w:t>6</w:t>
      </w:r>
      <w:r w:rsidRPr="007F79AA">
        <w:rPr>
          <w:rFonts w:ascii="Times New Roman" w:hAnsi="Times New Roman" w:cs="Times New Roman"/>
          <w:b/>
        </w:rPr>
        <w:t xml:space="preserve"> </w:t>
      </w:r>
      <w:r w:rsidR="000A6024" w:rsidRPr="000A6024">
        <w:rPr>
          <w:rFonts w:ascii="Times New Roman" w:hAnsi="Times New Roman" w:cs="Times New Roman"/>
          <w:b/>
        </w:rPr>
        <w:t>Information of antibodies used in this study</w:t>
      </w:r>
    </w:p>
    <w:tbl>
      <w:tblPr>
        <w:tblW w:w="1424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410"/>
        <w:gridCol w:w="2059"/>
        <w:gridCol w:w="5660"/>
      </w:tblGrid>
      <w:tr w:rsidR="0024776B" w14:paraId="70D705F8" w14:textId="77777777" w:rsidTr="00CE3C83">
        <w:trPr>
          <w:trHeight w:val="320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14E02" w14:textId="77777777" w:rsidR="0024776B" w:rsidRDefault="0024776B" w:rsidP="00CE3C8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Antibody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A9B70" w14:textId="77777777" w:rsidR="0024776B" w:rsidRDefault="0024776B" w:rsidP="00CE3C8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Company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9E310" w14:textId="77777777" w:rsidR="0024776B" w:rsidRDefault="0024776B" w:rsidP="00CE3C8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Catalog number</w:t>
            </w:r>
          </w:p>
        </w:tc>
        <w:tc>
          <w:tcPr>
            <w:tcW w:w="5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8D2AD" w14:textId="77777777" w:rsidR="0024776B" w:rsidRDefault="0024776B" w:rsidP="00CE3C8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Dilution</w:t>
            </w:r>
          </w:p>
        </w:tc>
      </w:tr>
      <w:tr w:rsidR="0024776B" w14:paraId="5E8A5844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CF41B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Anti-MB21D2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D70C5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Sigma-Aldrich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C21EA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HPA044026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DDAA8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1:1000</w:t>
            </w:r>
          </w:p>
        </w:tc>
      </w:tr>
      <w:tr w:rsidR="0024776B" w14:paraId="14D663C6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8FEA4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Wnt3a Rabbit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pAb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DE6E4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ZENBIPO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FA8D9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822111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D5583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1:500</w:t>
            </w:r>
          </w:p>
        </w:tc>
      </w:tr>
      <w:tr w:rsidR="0024776B" w14:paraId="79E0558F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E6CF5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Cyclin D1 Rabbit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pAb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6DE87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ZENBIPO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3ADB2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382442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B588A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1:1000</w:t>
            </w:r>
          </w:p>
        </w:tc>
      </w:tr>
      <w:tr w:rsidR="0024776B" w14:paraId="2E3B9CC8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F4E54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Myc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Antibody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CC9CD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Abmart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69CC7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T55150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9804A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1:1000</w:t>
            </w:r>
          </w:p>
        </w:tc>
      </w:tr>
      <w:tr w:rsidR="0024776B" w14:paraId="396BB0A2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A6EE9" w14:textId="295CD0AB" w:rsidR="0024776B" w:rsidRDefault="0050318D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Anti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="00247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Frizzled 4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DBAB6" w14:textId="2BCC6793" w:rsidR="0024776B" w:rsidRDefault="0050318D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Abcam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09855" w14:textId="47F46CF7" w:rsidR="0024776B" w:rsidRDefault="0050318D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ab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277797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0C1E8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1:1000</w:t>
            </w:r>
          </w:p>
        </w:tc>
      </w:tr>
      <w:tr w:rsidR="0024776B" w14:paraId="07EEC7B3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3F809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Beta-Catenin (44C6)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F7285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Abmart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93EE6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M24002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EA438" w14:textId="77777777" w:rsidR="0024776B" w:rsidRDefault="0024776B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1:1000</w:t>
            </w:r>
          </w:p>
        </w:tc>
      </w:tr>
      <w:tr w:rsidR="00306A24" w14:paraId="0BA5CCFD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FC737" w14:textId="10278FE4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GAPDH Rabbit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A8D49" w14:textId="0381DCDA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CST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B02C2" w14:textId="77FDBC6D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2118S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5B321" w14:textId="1A540B3B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1:3000</w:t>
            </w:r>
          </w:p>
        </w:tc>
      </w:tr>
      <w:tr w:rsidR="00306A24" w14:paraId="6BE9DA75" w14:textId="77777777" w:rsidTr="00CE3C83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5AAC6" w14:textId="115E2409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β-Actin Rabbit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mAb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555DB" w14:textId="05F160E6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Abclonal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B8A00" w14:textId="777040AC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AC038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9FADD" w14:textId="20EC3523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1:3000</w:t>
            </w:r>
          </w:p>
        </w:tc>
      </w:tr>
      <w:tr w:rsidR="00306A24" w14:paraId="27FDC16C" w14:textId="77777777" w:rsidTr="00DE4DFB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EA32F" w14:textId="63C23D76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Anti-rabbit IgG, HRP-linked Antibody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6EC1D" w14:textId="3C1C915D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CST</w:t>
            </w:r>
          </w:p>
        </w:tc>
        <w:tc>
          <w:tcPr>
            <w:tcW w:w="205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CC430" w14:textId="66FCC09D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7074S</w:t>
            </w:r>
          </w:p>
        </w:tc>
        <w:tc>
          <w:tcPr>
            <w:tcW w:w="56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F535C" w14:textId="15EBCB20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1:5000</w:t>
            </w:r>
          </w:p>
        </w:tc>
      </w:tr>
      <w:tr w:rsidR="00306A24" w14:paraId="614651D0" w14:textId="77777777" w:rsidTr="00306A24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20D46" w14:textId="49F0D57D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Anti-mouse IgG HRP-linked Antibody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40361" w14:textId="6A033E12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CST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28EFC" w14:textId="2319F68F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7076S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41F02" w14:textId="4BC82600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1:5000</w:t>
            </w:r>
          </w:p>
        </w:tc>
      </w:tr>
      <w:tr w:rsidR="00306A24" w14:paraId="0BFF530E" w14:textId="77777777" w:rsidTr="00306A24">
        <w:tblPrEx>
          <w:tblBorders>
            <w:bottom w:val="none" w:sz="0" w:space="0" w:color="auto"/>
          </w:tblBorders>
        </w:tblPrEx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D7A58" w14:textId="223615A5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0B5D62" w14:textId="35BCAC98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A4327" w14:textId="0179B90C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F251B" w14:textId="686B8FD4" w:rsidR="00306A24" w:rsidRDefault="00306A24" w:rsidP="00CE3C8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38E2A283" w14:textId="77777777" w:rsidR="0024776B" w:rsidRDefault="0024776B" w:rsidP="0024776B"/>
    <w:sectPr w:rsidR="00247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40"/>
    <w:rsid w:val="000A6024"/>
    <w:rsid w:val="00175006"/>
    <w:rsid w:val="0024776B"/>
    <w:rsid w:val="00306A24"/>
    <w:rsid w:val="00365F50"/>
    <w:rsid w:val="003F67A8"/>
    <w:rsid w:val="0050318D"/>
    <w:rsid w:val="006B1DE3"/>
    <w:rsid w:val="00723765"/>
    <w:rsid w:val="00737640"/>
    <w:rsid w:val="00836FF5"/>
    <w:rsid w:val="008E0681"/>
    <w:rsid w:val="0092075F"/>
    <w:rsid w:val="00A072C8"/>
    <w:rsid w:val="00B35381"/>
    <w:rsid w:val="00BE3A09"/>
    <w:rsid w:val="00C56ABE"/>
    <w:rsid w:val="00FB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6B585"/>
  <w15:chartTrackingRefBased/>
  <w15:docId w15:val="{2FC5F337-718A-1F4B-B63C-EA935B40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>
      <w:pPr>
        <w:spacing w:line="300" w:lineRule="auto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381"/>
    <w:pPr>
      <w:spacing w:line="240" w:lineRule="auto"/>
      <w:ind w:firstLineChars="0" w:firstLine="0"/>
    </w:pPr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681"/>
    <w:rPr>
      <w:color w:val="0000FF"/>
      <w:u w:val="single"/>
    </w:rPr>
  </w:style>
  <w:style w:type="table" w:styleId="a4">
    <w:name w:val="Table Grid"/>
    <w:basedOn w:val="a1"/>
    <w:uiPriority w:val="39"/>
    <w:rsid w:val="006B1D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1E27C2-60E7-0243-99B2-66D6F562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446</Characters>
  <Application>Microsoft Office Word</Application>
  <DocSecurity>0</DocSecurity>
  <Lines>49</Lines>
  <Paragraphs>45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 zhiwen</dc:creator>
  <cp:keywords/>
  <dc:description/>
  <cp:lastModifiedBy>gong zhiwen</cp:lastModifiedBy>
  <cp:revision>10</cp:revision>
  <dcterms:created xsi:type="dcterms:W3CDTF">2024-01-16T16:29:00Z</dcterms:created>
  <dcterms:modified xsi:type="dcterms:W3CDTF">2025-03-09T22:06:00Z</dcterms:modified>
</cp:coreProperties>
</file>